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3C8559" w14:textId="77777777" w:rsidR="00197451" w:rsidRPr="00197451" w:rsidRDefault="00197451" w:rsidP="00197451">
      <w:pPr>
        <w:widowControl w:val="0"/>
        <w:autoSpaceDE w:val="0"/>
        <w:autoSpaceDN w:val="0"/>
        <w:adjustRightInd w:val="0"/>
        <w:spacing w:after="0" w:line="240" w:lineRule="auto"/>
        <w:ind w:left="1718" w:right="202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5D47C5F" w14:textId="77777777" w:rsidR="00197451" w:rsidRPr="00197451" w:rsidRDefault="00197451" w:rsidP="00197451">
      <w:pPr>
        <w:widowControl w:val="0"/>
        <w:autoSpaceDE w:val="0"/>
        <w:autoSpaceDN w:val="0"/>
        <w:adjustRightInd w:val="0"/>
        <w:spacing w:after="0" w:line="240" w:lineRule="auto"/>
        <w:ind w:left="1718" w:right="202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3B44EEE" w14:textId="77777777" w:rsidR="00197451" w:rsidRPr="00197451" w:rsidRDefault="00197451" w:rsidP="00197451">
      <w:pPr>
        <w:widowControl w:val="0"/>
        <w:autoSpaceDE w:val="0"/>
        <w:autoSpaceDN w:val="0"/>
        <w:adjustRightInd w:val="0"/>
        <w:spacing w:after="0" w:line="240" w:lineRule="auto"/>
        <w:ind w:left="1718" w:right="202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44FB91" w14:textId="77777777" w:rsidR="00197451" w:rsidRPr="00197451" w:rsidRDefault="00197451" w:rsidP="00197451">
      <w:pPr>
        <w:widowControl w:val="0"/>
        <w:autoSpaceDE w:val="0"/>
        <w:autoSpaceDN w:val="0"/>
        <w:adjustRightInd w:val="0"/>
        <w:spacing w:after="0" w:line="240" w:lineRule="auto"/>
        <w:ind w:left="1718" w:right="202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73D44C" w14:textId="77777777" w:rsidR="00197451" w:rsidRPr="00197451" w:rsidRDefault="00197451" w:rsidP="00197451">
      <w:pPr>
        <w:widowControl w:val="0"/>
        <w:autoSpaceDE w:val="0"/>
        <w:autoSpaceDN w:val="0"/>
        <w:adjustRightInd w:val="0"/>
        <w:spacing w:after="0" w:line="240" w:lineRule="auto"/>
        <w:ind w:left="1718" w:right="202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2A453A7" w14:textId="77777777" w:rsidR="00197451" w:rsidRPr="00197451" w:rsidRDefault="00197451" w:rsidP="00197451">
      <w:pPr>
        <w:widowControl w:val="0"/>
        <w:autoSpaceDE w:val="0"/>
        <w:autoSpaceDN w:val="0"/>
        <w:adjustRightInd w:val="0"/>
        <w:spacing w:after="0" w:line="240" w:lineRule="auto"/>
        <w:ind w:left="1718" w:right="202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52A2B06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3010" w:after="0" w:line="442" w:lineRule="exact"/>
        <w:ind w:left="970" w:hanging="970"/>
        <w:jc w:val="center"/>
        <w:rPr>
          <w:rFonts w:ascii="Times New Roman" w:eastAsia="Times New Roman" w:hAnsi="Times New Roman" w:cs="Times New Roman"/>
          <w:b/>
          <w:bCs/>
          <w:color w:val="000000"/>
          <w:spacing w:val="-16"/>
          <w:sz w:val="34"/>
          <w:szCs w:val="34"/>
          <w:lang w:eastAsia="pl-PL"/>
        </w:rPr>
      </w:pPr>
      <w:r w:rsidRPr="00197451">
        <w:rPr>
          <w:rFonts w:ascii="Times New Roman" w:eastAsia="Times New Roman" w:hAnsi="Times New Roman" w:cs="Times New Roman"/>
          <w:b/>
          <w:bCs/>
          <w:color w:val="000000"/>
          <w:spacing w:val="-16"/>
          <w:sz w:val="34"/>
          <w:szCs w:val="34"/>
          <w:lang w:eastAsia="pl-PL"/>
        </w:rPr>
        <w:t xml:space="preserve">Analiza stanu gospodarki odpadami komunalnymi 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pacing w:val="-16"/>
          <w:sz w:val="34"/>
          <w:szCs w:val="34"/>
          <w:lang w:eastAsia="pl-PL"/>
        </w:rPr>
        <w:br/>
      </w:r>
      <w:r w:rsidRPr="00197451">
        <w:rPr>
          <w:rFonts w:ascii="Times New Roman" w:eastAsia="Times New Roman" w:hAnsi="Times New Roman" w:cs="Times New Roman"/>
          <w:b/>
          <w:bCs/>
          <w:color w:val="000000"/>
          <w:spacing w:val="-11"/>
          <w:sz w:val="34"/>
          <w:szCs w:val="34"/>
          <w:lang w:eastAsia="pl-PL"/>
        </w:rPr>
        <w:t>na terenie Gminy Piątek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pacing w:val="-11"/>
          <w:sz w:val="34"/>
          <w:szCs w:val="34"/>
          <w:lang w:eastAsia="pl-PL"/>
        </w:rPr>
        <w:br/>
        <w:t xml:space="preserve"> za 2023 r.</w:t>
      </w:r>
    </w:p>
    <w:p w14:paraId="4DC15A99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3010" w:after="0" w:line="442" w:lineRule="exact"/>
        <w:ind w:left="970" w:hanging="97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DBD7C1F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3010" w:after="0" w:line="442" w:lineRule="exact"/>
        <w:ind w:left="970" w:hanging="97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94F7140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b/>
          <w:bCs/>
          <w:color w:val="000000"/>
          <w:spacing w:val="-8"/>
          <w:sz w:val="26"/>
          <w:szCs w:val="26"/>
          <w:lang w:eastAsia="pl-PL"/>
        </w:rPr>
        <w:t>Podstawa prawna przygotowania Analizy.</w:t>
      </w:r>
    </w:p>
    <w:p w14:paraId="37B882BC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293" w:after="0" w:line="293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pl-PL"/>
        </w:rPr>
        <w:t xml:space="preserve">Zgodnie   z   zapisami   art.   9tb   ustawy   z   dnia   13   września   1996r.   o   utrzymaniu   czystości </w:t>
      </w: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 xml:space="preserve">i porządku </w:t>
      </w: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lastRenderedPageBreak/>
        <w:t xml:space="preserve">w gminach (tekst jednolity:  Dz. U. z  2024 r. poz. 399) </w:t>
      </w: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>Burmistrz sporządza analizę stanu gospodarki odpadami komunalnymi.</w:t>
      </w:r>
    </w:p>
    <w:p w14:paraId="3C7C4202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>Analizę sporządza się w terminie do 30 kwietnia za poprzedni rok kalendarzowy.</w:t>
      </w:r>
    </w:p>
    <w:p w14:paraId="05FD2D28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  <w:t>Analiza  podlega  publicznemu   udostępnieniu   na  stronie  podmiotowej   Biuletynu  Informacji</w:t>
      </w:r>
      <w:r w:rsidRPr="001974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>Publicznej Urzędu Miejskiego w Piątku.</w:t>
      </w:r>
    </w:p>
    <w:p w14:paraId="5CBA169F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pl-PL"/>
        </w:rPr>
        <w:t>Analiza  sporządzana  jest  na podstawie sprawozdań  złożonych przez  podmioty odbierające</w:t>
      </w:r>
      <w:r w:rsidRPr="001974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451">
        <w:rPr>
          <w:rFonts w:ascii="Times New Roman" w:eastAsia="Times New Roman" w:hAnsi="Times New Roman" w:cs="Times New Roman"/>
          <w:color w:val="000000"/>
          <w:spacing w:val="-19"/>
          <w:sz w:val="24"/>
          <w:szCs w:val="24"/>
          <w:lang w:eastAsia="pl-PL"/>
        </w:rPr>
        <w:t>odpady  komunalne od właścicieli nieruchomości, podmioty prowadzące punkty</w:t>
      </w:r>
      <w:r w:rsidRPr="001974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451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pl-PL"/>
        </w:rPr>
        <w:t>selektywnego   zbierania   odpadów   komunalnych   oraz   rocznego   sprawozdania   z   realizacji</w:t>
      </w:r>
      <w:r w:rsidRPr="001974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451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pl-PL"/>
        </w:rPr>
        <w:t>zadań  z  zakresu  gospodarowania  opadami  komunalnymi     oraz  innych  dostępnych  danych</w:t>
      </w:r>
      <w:r w:rsidRPr="001974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>wpływających na koszty systemu gospodarowania odpadami komunalnymi.</w:t>
      </w:r>
    </w:p>
    <w:p w14:paraId="6A02A95A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288" w:after="0" w:line="341" w:lineRule="exact"/>
        <w:ind w:right="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b/>
          <w:bCs/>
          <w:color w:val="000000"/>
          <w:spacing w:val="-9"/>
          <w:sz w:val="26"/>
          <w:szCs w:val="26"/>
          <w:lang w:eastAsia="pl-PL"/>
        </w:rPr>
        <w:t xml:space="preserve">Ogólna charakterystyka systemu gospodarowania odpadami komunalnymi na 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l-PL"/>
        </w:rPr>
        <w:t>terenie Gminy.</w:t>
      </w:r>
    </w:p>
    <w:p w14:paraId="0327C880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288" w:after="0" w:line="293" w:lineRule="exact"/>
        <w:ind w:right="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 xml:space="preserve">Na podstawie art. 6c ww. ustawy, Gminy zobowiązane są do zorganizowania odbierania odpadów komunalnych od właścicieli nieruchomości, na których zamieszkują mieszkańcy. 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Gmina Piątek nie</w:t>
      </w:r>
      <w:r w:rsidRPr="0019745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pl-PL"/>
        </w:rPr>
        <w:t xml:space="preserve"> przejęła obowiązku odbierania odpadów komunalnych od </w:t>
      </w: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 xml:space="preserve">właścicieli nieruchomości, na których nie zamieszkują mieszkańcy, a powstają odpady 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komunalne.</w:t>
      </w:r>
    </w:p>
    <w:p w14:paraId="28439212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2023 roku usługę w zakresie odbioru i zagospodarowania odpadów komunalnych          </w:t>
      </w: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>z nieruchomości zamieszkałych na terenie Gminy Piątek</w:t>
      </w:r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 świadczyła Firma </w:t>
      </w:r>
      <w:bookmarkStart w:id="0" w:name="_Hlk183417504"/>
      <w:proofErr w:type="spellStart"/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PreZero</w:t>
      </w:r>
      <w:proofErr w:type="spellEnd"/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 Service Centrum Sp. z o.o.</w:t>
      </w:r>
      <w:bookmarkEnd w:id="0"/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 ul. </w:t>
      </w:r>
      <w:proofErr w:type="spellStart"/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Łąkoszyńska</w:t>
      </w:r>
      <w:proofErr w:type="spellEnd"/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 127, 99-300 Kutno. W/w firma dostarczała do dalszego przetwarzania zmieszane odpady komunalne, odpady zielone oraz pozostałości z sortowania i pozostałości z mechaniczno-biologicznego przetwarzania odpadów przeznaczonych do składowania – do Instalacji Przetwarzania Odpadów Komunalnych w </w:t>
      </w:r>
      <w:proofErr w:type="spellStart"/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Krzyżanówku</w:t>
      </w:r>
      <w:proofErr w:type="spellEnd"/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.</w:t>
      </w:r>
    </w:p>
    <w:p w14:paraId="43477F87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Firma </w:t>
      </w:r>
      <w:proofErr w:type="spellStart"/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PreZero</w:t>
      </w:r>
      <w:proofErr w:type="spellEnd"/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 Service Centrum Sp. z o.o. </w:t>
      </w: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świadczyła usługi w zakresie odbierania odpadów komunalnych</w:t>
      </w:r>
      <w:r w:rsidRPr="001974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od właścicieli nieruchomości i zagospodarowania tych odpadów w następujący sposób:</w:t>
      </w:r>
    </w:p>
    <w:p w14:paraId="28F4375C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1) bezpośrednio od właścicieli nieruchomości zamieszkałych odbierała następujące frakcje odpadów komunalnych oraz bioodpadów:</w:t>
      </w:r>
    </w:p>
    <w:p w14:paraId="3BFC8BAE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a) zmieszane odpady komunalne oraz bioodpady nie rzadziej niż:</w:t>
      </w:r>
    </w:p>
    <w:p w14:paraId="62876215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- z zabudowy jednorodzinnej – 1 raz w miesiącu w okresie od listopada do marca; co dwa tygodnie w okresie od kwietnia do października,</w:t>
      </w:r>
    </w:p>
    <w:p w14:paraId="7ECAB197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- z zabudowy wielorodzinnej i wielolokalowej – 1 raz w tygodniu,</w:t>
      </w:r>
    </w:p>
    <w:p w14:paraId="410BF89F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- z obiektów użyteczności publicznej – 1 raz w miesiącu,</w:t>
      </w:r>
    </w:p>
    <w:p w14:paraId="034DD4E4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 ogródków działkowych i rekreacyjnych – 1 raz w miesiącu w okresie od 1 marca do 31  </w:t>
      </w:r>
    </w:p>
    <w:p w14:paraId="5BECDC3C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października, 1 raz w pozostałym okresie,</w:t>
      </w:r>
    </w:p>
    <w:p w14:paraId="28C9C67D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- z innych nieruchomości – 1 raz w miesiącu,</w:t>
      </w:r>
    </w:p>
    <w:p w14:paraId="5FD067F9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- z koszy ulicznych – 1 raz w tygodniu,</w:t>
      </w:r>
    </w:p>
    <w:p w14:paraId="5931AEFF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b) selektywnie zbierane odpady komunalne: papier, szkło, tworzywa sztuczne i odpady wielomateriałowe nie rzadziej niż:</w:t>
      </w:r>
    </w:p>
    <w:p w14:paraId="621349EC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- z zabudowy jednorodzinnej – 1 raz w miesiącu,</w:t>
      </w:r>
    </w:p>
    <w:p w14:paraId="1907C20C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- z zabudowy wielorodzinnej i wielolokalowej – 1 raz na 2 tygodnie,</w:t>
      </w:r>
    </w:p>
    <w:p w14:paraId="59ABFBA2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- z obiektów użyteczności publicznej – 1 raz w miesiącu,</w:t>
      </w:r>
    </w:p>
    <w:p w14:paraId="35E15550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- z ogródków działkowych i rekreacyjnych oraz – 1 raz na 2 miesiące w okresie od 1 marca do 31 października , 1 raz w pozostałym okresie,</w:t>
      </w:r>
    </w:p>
    <w:p w14:paraId="2092A147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- z innych nieruchomości – 1 raz na 2 miesiące,</w:t>
      </w:r>
    </w:p>
    <w:p w14:paraId="3441D1A6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c) odpady wielkogabarytowe i zużyte opony z zabudowy jednorodzinnej odbierane były przez przedsiębiorcę 1 raz w roku;</w:t>
      </w:r>
    </w:p>
    <w:p w14:paraId="5C149143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5ADE1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2) dodatkowo mieszkańcy mogli na własny koszt dostarczyć następujące frakcje odpadów komunalnych powstających  w gospodarstwach domowych:</w:t>
      </w:r>
    </w:p>
    <w:p w14:paraId="06BC51DB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183420095"/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bookmarkStart w:id="2" w:name="_Hlk183420042"/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) papier,</w:t>
      </w:r>
    </w:p>
    <w:p w14:paraId="019CEC1E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b) metal,</w:t>
      </w:r>
    </w:p>
    <w:p w14:paraId="7C1AFF28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c) tworzywa sztuczne,</w:t>
      </w:r>
    </w:p>
    <w:p w14:paraId="32BB8D95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d) szkło,</w:t>
      </w:r>
    </w:p>
    <w:p w14:paraId="6033494B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e) odpady opakowaniowe wielomateriałowe,</w:t>
      </w:r>
    </w:p>
    <w:p w14:paraId="2A8FBCFB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f) bioodpady,</w:t>
      </w:r>
    </w:p>
    <w:p w14:paraId="6751B0E3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g) odpady niebezpieczne,</w:t>
      </w:r>
    </w:p>
    <w:p w14:paraId="43FBEE26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h) przeterminowane leki i chemikalia,</w:t>
      </w:r>
    </w:p>
    <w:p w14:paraId="32EC010C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i)</w:t>
      </w:r>
      <w:r w:rsidRPr="0019745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odpady niekwalifikujące się do odpadów medycznych powstałe w gospodarstwie domowym w wyniku przyjmowania produktów leczniczych w formie iniekcji i prowadzenia monitoringu poziomu substancji we krwi, w szczególności igły i strzykawki,</w:t>
      </w:r>
    </w:p>
    <w:p w14:paraId="22F0E9A6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j) zużyte baterie i akumulatory,</w:t>
      </w:r>
    </w:p>
    <w:p w14:paraId="0F40594D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k) zużyty sprzęt elektryczny i elektroniczny,</w:t>
      </w:r>
    </w:p>
    <w:p w14:paraId="32AEAA34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l) meble i inne odpady wielkogabarytowe,</w:t>
      </w:r>
    </w:p>
    <w:p w14:paraId="71C44E73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m) zużyte opony,</w:t>
      </w:r>
    </w:p>
    <w:p w14:paraId="13028F83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n) odpady budowlane i rozbiórkowe,</w:t>
      </w:r>
    </w:p>
    <w:p w14:paraId="64484045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o) odpady tekstyliów i odzieży, </w:t>
      </w:r>
    </w:p>
    <w:bookmarkEnd w:id="1"/>
    <w:bookmarkEnd w:id="2"/>
    <w:p w14:paraId="42D6934C" w14:textId="77777777" w:rsidR="00197451" w:rsidRPr="00197451" w:rsidRDefault="00197451" w:rsidP="0019745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4"/>
          <w:szCs w:val="24"/>
          <w:lang w:eastAsia="pl-PL"/>
        </w:rPr>
        <w:t>do miejsca wskazanego przez gminę.</w:t>
      </w:r>
    </w:p>
    <w:p w14:paraId="3CDDAA98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pl-PL"/>
        </w:rPr>
        <w:t>Ponadto selektywne zbieranie i odbieranie odpadów komunalnych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odbywa się                  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następujący sposób:</w:t>
      </w:r>
    </w:p>
    <w:p w14:paraId="1EE656D9" w14:textId="77777777" w:rsidR="00197451" w:rsidRPr="00197451" w:rsidRDefault="00197451" w:rsidP="00197451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93" w:lineRule="exact"/>
        <w:ind w:left="360" w:right="5" w:hanging="360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 xml:space="preserve">Selektywna zbiórka odpadów komunalnych w zakresie frakcji: tworzywo </w:t>
      </w: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 xml:space="preserve">sztuczne (plastik), szkło, jest prowadzona przez właścicieli nieruchomości, którzy sami dostarczają </w:t>
      </w:r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te odpady do pojemników zbiorczych zlokalizowanych w 30 miejscach publicznych (punktach gniazdowych) na </w:t>
      </w:r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terenie gminy.</w:t>
      </w:r>
    </w:p>
    <w:p w14:paraId="059E7D34" w14:textId="77777777" w:rsidR="00197451" w:rsidRPr="00197451" w:rsidRDefault="00197451" w:rsidP="00197451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93" w:lineRule="exact"/>
        <w:ind w:left="360" w:right="5" w:hanging="360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 </w:t>
      </w: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 xml:space="preserve">Selektywna zbiórka odpadów komunalnych następujących frakcji: papier, metal, tworzywa sztuczne, szkło, odpady opakowaniowe wielomateriałowe, bioodpady, odpady niebezpieczne, przeterminowane leki i chemikalia, odpady niekwalifikujące się do odpadów medycznych powstałe w gospodarstwie domowym w wyniku przyjmowania produktów leczniczych w formie iniekcji i prowadzenia monitoringu poziomu substancji we krwi, w szczególności igły i strzykawki, zużyte baterie i akumulatory, zużyty sprzęt elektryczny i elektroniczny, meble i inne odpady wielkogabarytowe, zużyte opony, odpady budowlane i rozbiórkowe, odpady tekstyliów i odzieży, </w:t>
      </w:r>
      <w:r w:rsidRPr="0019745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winna być  </w:t>
      </w:r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prowadzona   w punkcie selektywnej zbiórki odpadów komunalnych. W 2023 roku Gmina Piątek takiego punktu nie posiadała. Wobec powyższego jednorodne ilości w/w odpadów mogły być dostarczane do</w:t>
      </w:r>
      <w:r w:rsidRPr="0019745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Sortowni Odpadów Opakowaniowych: </w:t>
      </w:r>
      <w:proofErr w:type="spellStart"/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PreZero</w:t>
      </w:r>
      <w:proofErr w:type="spellEnd"/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 Service Centrum Sp. z o.o. ul.  </w:t>
      </w:r>
      <w:proofErr w:type="spellStart"/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Łąkoszyńska</w:t>
      </w:r>
      <w:proofErr w:type="spellEnd"/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 127 w Kutnie w godz. 7</w:t>
      </w:r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vertAlign w:val="superscript"/>
          <w:lang w:eastAsia="pl-PL"/>
        </w:rPr>
        <w:t>00</w:t>
      </w:r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 – 15</w:t>
      </w:r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vertAlign w:val="superscript"/>
          <w:lang w:eastAsia="pl-PL"/>
        </w:rPr>
        <w:t>00</w:t>
      </w:r>
      <w:r w:rsidRPr="0019745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  od poniedziałku do piątku, za okazaniem dowodu opłaty za śmieci.</w:t>
      </w:r>
    </w:p>
    <w:p w14:paraId="2C35FA7A" w14:textId="77777777" w:rsidR="00197451" w:rsidRPr="00197451" w:rsidRDefault="00197451" w:rsidP="00197451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93" w:lineRule="exact"/>
        <w:ind w:left="360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>Odpady budowlane i rozbiórkowe, to drobne odpady pochodzące z remontów budynków</w:t>
      </w:r>
      <w:r w:rsidRPr="00197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  <w:t xml:space="preserve"> </w:t>
      </w: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 xml:space="preserve">lub lokali, na które nie wymaga się pozwolenia na budowę lub zgłoszenia prowadzenia </w:t>
      </w:r>
      <w:r w:rsidRPr="0019745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pl-PL"/>
        </w:rPr>
        <w:t xml:space="preserve">robót budowlanych, dostarczane były przez mieszkańców do miejsc wskazanych przez Gminę celem </w:t>
      </w:r>
    </w:p>
    <w:p w14:paraId="2DD6D1D8" w14:textId="77777777" w:rsidR="00197451" w:rsidRPr="00197451" w:rsidRDefault="00197451" w:rsidP="00197451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93" w:lineRule="exact"/>
        <w:ind w:left="360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pl-PL"/>
        </w:rPr>
        <w:t xml:space="preserve">dalszego wykorzystania m.in. do utwardzania dróg lokalnych. Nie były odbierane odpady pochodzące z prowadzonej działalności 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gospodarczej.</w:t>
      </w:r>
    </w:p>
    <w:p w14:paraId="253D15CD" w14:textId="77777777" w:rsidR="00197451" w:rsidRPr="00197451" w:rsidRDefault="00197451" w:rsidP="00197451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  <w:tab w:val="left" w:pos="1810"/>
          <w:tab w:val="left" w:pos="2856"/>
          <w:tab w:val="left" w:pos="5146"/>
          <w:tab w:val="left" w:pos="6062"/>
          <w:tab w:val="left" w:pos="7613"/>
          <w:tab w:val="left" w:pos="8299"/>
        </w:tabs>
        <w:autoSpaceDE w:val="0"/>
        <w:autoSpaceDN w:val="0"/>
        <w:adjustRightInd w:val="0"/>
        <w:spacing w:after="0" w:line="293" w:lineRule="exact"/>
        <w:ind w:left="360" w:hanging="360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pl-PL"/>
        </w:rPr>
        <w:t>Selektywna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97451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pl-PL"/>
        </w:rPr>
        <w:t>zbiórka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>przeterminowanych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>leków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97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  <w:t>prowadzona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>jest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 xml:space="preserve">również 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 punktach aptecznych.</w:t>
      </w:r>
    </w:p>
    <w:p w14:paraId="337A1425" w14:textId="77777777" w:rsidR="00197451" w:rsidRPr="00197451" w:rsidRDefault="00197451" w:rsidP="00197451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93" w:lineRule="exact"/>
        <w:ind w:left="360" w:hanging="360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 xml:space="preserve">Selektywna zbiórka zużytych baterii prowadzona jest również w wyznaczonych punktach 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terenie gminy, takich jak: szkoły, wybrane sklepy itp.</w:t>
      </w:r>
    </w:p>
    <w:p w14:paraId="6D638B88" w14:textId="77777777" w:rsidR="00197451" w:rsidRPr="00197451" w:rsidRDefault="00197451" w:rsidP="00197451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93" w:lineRule="exact"/>
        <w:ind w:left="360" w:right="5" w:hanging="360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pl-PL"/>
        </w:rPr>
        <w:t xml:space="preserve">Selektywna zbiórka mebli i innych odpadów wielkogabarytowych, sprzętu elektrycznego </w:t>
      </w:r>
      <w:r w:rsidRPr="0019745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pl-PL"/>
        </w:rPr>
        <w:t xml:space="preserve">i </w:t>
      </w:r>
      <w:r w:rsidRPr="0019745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pl-PL"/>
        </w:rPr>
        <w:lastRenderedPageBreak/>
        <w:t xml:space="preserve">elektronicznego oraz zużytych opon, prowadzona była także poprzez mobilny punkt </w:t>
      </w:r>
      <w:r w:rsidRPr="0019745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selektywnego zbierania odpadów komunalnych 1 raz w roku, w miejscu ich </w:t>
      </w:r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wytworzenia        a także była zapewniona możliwość dowiezienia w miejsce stacjonarne wskazane przez Gminę. </w:t>
      </w:r>
    </w:p>
    <w:p w14:paraId="1EECD42C" w14:textId="77777777" w:rsidR="00197451" w:rsidRPr="00197451" w:rsidRDefault="00197451" w:rsidP="00197451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93" w:lineRule="exact"/>
        <w:ind w:left="360" w:hanging="360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pl-PL"/>
        </w:rPr>
        <w:t>Selektywnie zebrane odpady zielone mogą być dostarczone przez właścicieli nieruchomości do miejsca wskazanego przez gminę.</w:t>
      </w: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 xml:space="preserve"> Zebrane odpady ulegające biodegradacji oraz odpady zielone mogą być zagospodarowane także 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we własnym zakresie przez właścicieli nieruchomości w kompostownikach </w:t>
      </w:r>
      <w:r w:rsidRPr="0019745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przydomowych. Odpady zielone to stanowiące części roślin odpady komunalne </w:t>
      </w:r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pochodzące z pielęgnacji terenów zieleni oraz targowisk, z wyjątkiem odpadów 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pochodzących z czyszczenia ulic i placów.</w:t>
      </w:r>
    </w:p>
    <w:p w14:paraId="7E9467E2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581" w:after="0" w:line="341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b/>
          <w:bCs/>
          <w:color w:val="000000"/>
          <w:spacing w:val="-5"/>
          <w:sz w:val="26"/>
          <w:szCs w:val="26"/>
          <w:lang w:eastAsia="pl-PL"/>
        </w:rPr>
        <w:t xml:space="preserve">Ilość odpadów komunalnych wytwarzanych na terenie Gminy oraz ilość 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l-PL"/>
        </w:rPr>
        <w:t xml:space="preserve">zmieszanych odpadów komunalnych, odpadów zielonych odbieranych 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pacing w:val="-5"/>
          <w:sz w:val="26"/>
          <w:szCs w:val="26"/>
          <w:lang w:eastAsia="pl-PL"/>
        </w:rPr>
        <w:t xml:space="preserve">z terenu gminy oraz powstających z przetwarzania odpadów komunalnych 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pacing w:val="-7"/>
          <w:sz w:val="26"/>
          <w:szCs w:val="26"/>
          <w:lang w:eastAsia="pl-PL"/>
        </w:rPr>
        <w:t xml:space="preserve">pozostałości        z sortowania i pozostałości z mechaniczno-biologicznego 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pacing w:val="-8"/>
          <w:sz w:val="26"/>
          <w:szCs w:val="26"/>
          <w:lang w:eastAsia="pl-PL"/>
        </w:rPr>
        <w:t>przetwarzania odpadów komunalnych przeznaczonych do składowania.</w:t>
      </w:r>
    </w:p>
    <w:p w14:paraId="1E624962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288" w:after="0" w:line="293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>Z terenu Gminy Piątek odebrano:</w:t>
      </w:r>
    </w:p>
    <w:p w14:paraId="3BA5E6E1" w14:textId="77777777" w:rsidR="00197451" w:rsidRPr="00197451" w:rsidRDefault="00197451" w:rsidP="00197451">
      <w:pPr>
        <w:widowControl w:val="0"/>
        <w:numPr>
          <w:ilvl w:val="0"/>
          <w:numId w:val="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422"/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>1205,4000 Mg niesegregowanych (zmieszanych) odpadów komunalnych,</w:t>
      </w:r>
      <w:r w:rsidRPr="00197451"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pl-PL"/>
        </w:rPr>
        <w:t xml:space="preserve"> </w:t>
      </w:r>
    </w:p>
    <w:p w14:paraId="66971B01" w14:textId="77777777" w:rsidR="00197451" w:rsidRPr="00197451" w:rsidRDefault="00197451" w:rsidP="00197451">
      <w:pPr>
        <w:widowControl w:val="0"/>
        <w:numPr>
          <w:ilvl w:val="0"/>
          <w:numId w:val="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422"/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  <w:t>1205,4000 Mg odpadów przetworzonych w procesie mechaniczno-biologicznego przetwarzania odpadów (instalacje MBP),</w:t>
      </w:r>
    </w:p>
    <w:p w14:paraId="4DF3EA53" w14:textId="77777777" w:rsidR="00197451" w:rsidRPr="00197451" w:rsidRDefault="00197451" w:rsidP="00197451">
      <w:pPr>
        <w:widowControl w:val="0"/>
        <w:numPr>
          <w:ilvl w:val="0"/>
          <w:numId w:val="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422"/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  <w:t>0,0000 Mg odpadów poddanych składowaniu,</w:t>
      </w:r>
    </w:p>
    <w:p w14:paraId="217160C0" w14:textId="77777777" w:rsidR="00197451" w:rsidRPr="00197451" w:rsidRDefault="00197451" w:rsidP="00197451">
      <w:pPr>
        <w:widowControl w:val="0"/>
        <w:numPr>
          <w:ilvl w:val="0"/>
          <w:numId w:val="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422"/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>87,9900 Mg odpadów komunalnych ulegających biodegradacji, z tego:</w:t>
      </w:r>
    </w:p>
    <w:p w14:paraId="15995D20" w14:textId="77777777" w:rsidR="00197451" w:rsidRPr="00197451" w:rsidRDefault="00197451" w:rsidP="001974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pl-PL"/>
        </w:rPr>
      </w:pPr>
    </w:p>
    <w:p w14:paraId="37965105" w14:textId="77777777" w:rsidR="00197451" w:rsidRPr="00197451" w:rsidRDefault="00197451" w:rsidP="00197451">
      <w:pPr>
        <w:widowControl w:val="0"/>
        <w:numPr>
          <w:ilvl w:val="0"/>
          <w:numId w:val="4"/>
        </w:numPr>
        <w:shd w:val="clear" w:color="auto" w:fill="FFFFFF"/>
        <w:tabs>
          <w:tab w:val="left" w:pos="1142"/>
        </w:tabs>
        <w:autoSpaceDE w:val="0"/>
        <w:autoSpaceDN w:val="0"/>
        <w:adjustRightInd w:val="0"/>
        <w:spacing w:after="0" w:line="293" w:lineRule="exact"/>
        <w:ind w:left="782"/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>0,0000  przekazano do składowania na składowisku odpadów,</w:t>
      </w:r>
    </w:p>
    <w:p w14:paraId="1CAEEFBB" w14:textId="77777777" w:rsidR="00197451" w:rsidRPr="00197451" w:rsidRDefault="00197451" w:rsidP="00197451">
      <w:pPr>
        <w:widowControl w:val="0"/>
        <w:numPr>
          <w:ilvl w:val="0"/>
          <w:numId w:val="4"/>
        </w:numPr>
        <w:shd w:val="clear" w:color="auto" w:fill="FFFFFF"/>
        <w:tabs>
          <w:tab w:val="left" w:pos="1142"/>
        </w:tabs>
        <w:autoSpaceDE w:val="0"/>
        <w:autoSpaceDN w:val="0"/>
        <w:adjustRightInd w:val="0"/>
        <w:spacing w:after="0" w:line="293" w:lineRule="exact"/>
        <w:ind w:left="1142" w:hanging="360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pl-PL"/>
        </w:rPr>
        <w:t xml:space="preserve">87,9900 Mg przekazano do instalacji do kompostowania odpadów zielonych w </w:t>
      </w:r>
      <w:proofErr w:type="spellStart"/>
      <w:r w:rsidRPr="00197451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pl-PL"/>
        </w:rPr>
        <w:t>Krzyżanówku</w:t>
      </w:r>
      <w:proofErr w:type="spellEnd"/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7E2F9446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288" w:after="0" w:line="293" w:lineRule="exact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</w:p>
    <w:p w14:paraId="02583C3E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288" w:after="0" w:line="293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>Odebrano i poddano recyklingowi odpady komunalne o łącznej masie:</w:t>
      </w:r>
    </w:p>
    <w:p w14:paraId="0E0BBEEA" w14:textId="77777777" w:rsidR="00197451" w:rsidRPr="00197451" w:rsidRDefault="00197451" w:rsidP="00197451">
      <w:pPr>
        <w:widowControl w:val="0"/>
        <w:numPr>
          <w:ilvl w:val="0"/>
          <w:numId w:val="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710" w:hanging="350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pl-PL"/>
        </w:rPr>
        <w:t>Opakowania z papieru i tektury – 17,4367Mg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73A7C6D0" w14:textId="77777777" w:rsidR="00197451" w:rsidRPr="00197451" w:rsidRDefault="00197451" w:rsidP="00197451">
      <w:pPr>
        <w:widowControl w:val="0"/>
        <w:numPr>
          <w:ilvl w:val="0"/>
          <w:numId w:val="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710" w:hanging="350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>Opakowania z tworzyw sztucznych – 56,7341Mg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06830610" w14:textId="77777777" w:rsidR="00197451" w:rsidRPr="00197451" w:rsidRDefault="00197451" w:rsidP="00197451">
      <w:pPr>
        <w:widowControl w:val="0"/>
        <w:numPr>
          <w:ilvl w:val="0"/>
          <w:numId w:val="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360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>Opakowania ze szkła - 85,7952Mg</w:t>
      </w:r>
    </w:p>
    <w:p w14:paraId="6B8C47E3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288" w:after="0" w:line="293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>Odebrano także:</w:t>
      </w:r>
    </w:p>
    <w:p w14:paraId="7FAEB284" w14:textId="77777777" w:rsidR="00197451" w:rsidRPr="00197451" w:rsidRDefault="00197451" w:rsidP="00197451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360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>1)  27,9600Mg – odpadów wielkogabarytowych,</w:t>
      </w:r>
    </w:p>
    <w:p w14:paraId="6C037740" w14:textId="77777777" w:rsidR="00197451" w:rsidRPr="00197451" w:rsidRDefault="00197451" w:rsidP="00197451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360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>2)  3,8600Mg – zużytych urządzeń elektrycznych i elektronicznych.</w:t>
      </w:r>
    </w:p>
    <w:p w14:paraId="5C02B17C" w14:textId="77777777" w:rsidR="00197451" w:rsidRPr="00197451" w:rsidRDefault="00197451" w:rsidP="00197451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360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>3)  3,4800Mg – zużytych opon.</w:t>
      </w:r>
    </w:p>
    <w:p w14:paraId="6E5FB6CA" w14:textId="77777777" w:rsidR="00197451" w:rsidRPr="00197451" w:rsidRDefault="00197451" w:rsidP="00197451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360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</w:p>
    <w:p w14:paraId="68F44DEE" w14:textId="77777777" w:rsidR="00197451" w:rsidRPr="00197451" w:rsidRDefault="00197451" w:rsidP="00197451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</w:p>
    <w:p w14:paraId="7F5E88AF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341" w:lineRule="exact"/>
        <w:ind w:right="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b/>
          <w:bCs/>
          <w:color w:val="000000"/>
          <w:spacing w:val="-4"/>
          <w:sz w:val="26"/>
          <w:szCs w:val="26"/>
          <w:lang w:eastAsia="pl-PL"/>
        </w:rPr>
        <w:t xml:space="preserve">Poziomy ograniczenia masy odpadów komunalnych oraz recyklingu, 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l-PL"/>
        </w:rPr>
        <w:t>przygotowania do ponownego użycia.</w:t>
      </w:r>
    </w:p>
    <w:p w14:paraId="68AEB0FC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288" w:after="0" w:line="293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pl-PL"/>
        </w:rPr>
        <w:t xml:space="preserve">Osiągnięty poziom ograniczenia masy odpadów komunalnych ulegających biodegradacji przekazywanych do składowania w </w:t>
      </w: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>2023 r. wyniósł  3,72 %.</w:t>
      </w:r>
    </w:p>
    <w:p w14:paraId="10C8A6DD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  <w:lang w:eastAsia="pl-PL"/>
        </w:rPr>
        <w:t>Osiągnięty poziom recyklingu i przygotowania do ponownego użycia odpadów komunalnych w</w:t>
      </w:r>
      <w:r w:rsidRPr="00197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  <w:t xml:space="preserve"> 2023 r. wyniósł </w:t>
      </w:r>
      <w:r w:rsidRPr="00197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  <w:lastRenderedPageBreak/>
        <w:t>w gminie 19,29 %.</w:t>
      </w:r>
    </w:p>
    <w:p w14:paraId="7CB634AA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  <w:lang w:eastAsia="pl-PL"/>
        </w:rPr>
        <w:t>Poziom składowania odpadów komunalnych w 2023 r. wyniósł  8,97%.</w:t>
      </w:r>
    </w:p>
    <w:p w14:paraId="750F496D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  <w:lang w:eastAsia="pl-PL"/>
        </w:rPr>
        <w:t>Łączna masa zebranych odpadów budowlanych i rozbiórkowych w 2023 r. wyniosła 0,0000Mg.</w:t>
      </w:r>
    </w:p>
    <w:p w14:paraId="6680DB8C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>Poziom recyklingu, przygotowania do ponownego użycia  i odzysku odpadów budowlanych</w:t>
      </w:r>
      <w:r w:rsidRPr="001974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>i rozbiórkowych wyniósł 100 %.</w:t>
      </w:r>
    </w:p>
    <w:p w14:paraId="78737AEC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288" w:after="0" w:line="341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b/>
          <w:bCs/>
          <w:color w:val="000000"/>
          <w:spacing w:val="-6"/>
          <w:sz w:val="26"/>
          <w:szCs w:val="26"/>
          <w:lang w:eastAsia="pl-PL"/>
        </w:rPr>
        <w:t xml:space="preserve">Możliwości przetwarzania zmieszanych odpadów komunalnych, odpadów 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pacing w:val="-7"/>
          <w:sz w:val="26"/>
          <w:szCs w:val="26"/>
          <w:lang w:eastAsia="pl-PL"/>
        </w:rPr>
        <w:t xml:space="preserve">zielonych oraz pozostałości z sortowania i pozostałości z mechaniczno-biologicznego przetwarzania odpadów komunalnych przeznaczonych do 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l-PL"/>
        </w:rPr>
        <w:t>składowania.</w:t>
      </w:r>
    </w:p>
    <w:p w14:paraId="013FB39D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293" w:after="0" w:line="293" w:lineRule="exact"/>
        <w:jc w:val="both"/>
        <w:rPr>
          <w:rFonts w:ascii="Times New Roman" w:eastAsia="Times New Roman" w:hAnsi="Times New Roman" w:cs="Times New Roman"/>
          <w:color w:val="000000"/>
          <w:spacing w:val="-8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8"/>
          <w:lang w:eastAsia="pl-PL"/>
        </w:rPr>
        <w:t xml:space="preserve">Zgodnie z przepisami ww. Ustawy - zmieszane odpady komunalne, odpady zielone oraz </w:t>
      </w:r>
      <w:r w:rsidRPr="00197451">
        <w:rPr>
          <w:rFonts w:ascii="Times New Roman" w:eastAsia="Times New Roman" w:hAnsi="Times New Roman" w:cs="Times New Roman"/>
          <w:color w:val="000000"/>
          <w:spacing w:val="-7"/>
          <w:lang w:eastAsia="pl-PL"/>
        </w:rPr>
        <w:t xml:space="preserve">pozostałości z sortowania odpadów komunalnych przeznaczonych do składowania - </w:t>
      </w:r>
      <w:r w:rsidRPr="00197451">
        <w:rPr>
          <w:rFonts w:ascii="Times New Roman" w:eastAsia="Times New Roman" w:hAnsi="Times New Roman" w:cs="Times New Roman"/>
          <w:color w:val="000000"/>
          <w:spacing w:val="-10"/>
          <w:lang w:eastAsia="pl-PL"/>
        </w:rPr>
        <w:t xml:space="preserve">przekazywane są przez Wykonawcę usług do Instalacji Przetwarzania Odpadów </w:t>
      </w:r>
      <w:r w:rsidRPr="00197451">
        <w:rPr>
          <w:rFonts w:ascii="Times New Roman" w:eastAsia="Times New Roman" w:hAnsi="Times New Roman" w:cs="Times New Roman"/>
          <w:color w:val="000000"/>
          <w:spacing w:val="-8"/>
          <w:lang w:eastAsia="pl-PL"/>
        </w:rPr>
        <w:t xml:space="preserve">Komunalnych w </w:t>
      </w:r>
      <w:proofErr w:type="spellStart"/>
      <w:r w:rsidRPr="00197451">
        <w:rPr>
          <w:rFonts w:ascii="Times New Roman" w:eastAsia="Times New Roman" w:hAnsi="Times New Roman" w:cs="Times New Roman"/>
          <w:color w:val="000000"/>
          <w:spacing w:val="-8"/>
          <w:lang w:eastAsia="pl-PL"/>
        </w:rPr>
        <w:t>Krzyżanówku</w:t>
      </w:r>
      <w:proofErr w:type="spellEnd"/>
      <w:r w:rsidRPr="00197451">
        <w:rPr>
          <w:rFonts w:ascii="Times New Roman" w:eastAsia="Times New Roman" w:hAnsi="Times New Roman" w:cs="Times New Roman"/>
          <w:color w:val="000000"/>
          <w:spacing w:val="-8"/>
          <w:lang w:eastAsia="pl-PL"/>
        </w:rPr>
        <w:t>, wskazanej w Planie gospodarki odpadami dla województwa łódzkiego na lata 2019-2025 z uwzględnieniem lat 2026-2031, który został przyjęty uchwałą nr XXXVI/466/21 Sejmiku Województwa Łódzkiego z dnia 28 września 2021 r. Dopuszcza się na terenie Gminy Piątek zagospodarowanie odpadów zielonych (</w:t>
      </w:r>
      <w:proofErr w:type="spellStart"/>
      <w:r w:rsidRPr="00197451">
        <w:rPr>
          <w:rFonts w:ascii="Times New Roman" w:eastAsia="Times New Roman" w:hAnsi="Times New Roman" w:cs="Times New Roman"/>
          <w:color w:val="000000"/>
          <w:spacing w:val="-8"/>
          <w:lang w:eastAsia="pl-PL"/>
        </w:rPr>
        <w:t>bio</w:t>
      </w:r>
      <w:proofErr w:type="spellEnd"/>
      <w:r w:rsidRPr="00197451">
        <w:rPr>
          <w:rFonts w:ascii="Times New Roman" w:eastAsia="Times New Roman" w:hAnsi="Times New Roman" w:cs="Times New Roman"/>
          <w:color w:val="000000"/>
          <w:spacing w:val="-8"/>
          <w:lang w:eastAsia="pl-PL"/>
        </w:rPr>
        <w:t>) w kompostownikach przydomowych.</w:t>
      </w:r>
    </w:p>
    <w:p w14:paraId="03DA3587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37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b/>
          <w:bCs/>
          <w:color w:val="000000"/>
          <w:spacing w:val="-12"/>
          <w:sz w:val="26"/>
          <w:szCs w:val="26"/>
          <w:lang w:eastAsia="pl-PL"/>
        </w:rPr>
        <w:t>Liczba mieszkańców.</w:t>
      </w:r>
    </w:p>
    <w:p w14:paraId="654424F4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302" w:after="0" w:line="240" w:lineRule="auto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  <w:t>Liczba mieszkańców miasta zameldowanych na terenie gminy – stan na dzień 31.12.2023 – 1599.</w:t>
      </w:r>
    </w:p>
    <w:p w14:paraId="024A90B9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302" w:after="0" w:line="240" w:lineRule="auto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  <w:t>Liczba mieszkańców wsi zameldowanych na terenie gminy – stan na dzień 31.12.2023 -  4130.</w:t>
      </w:r>
    </w:p>
    <w:p w14:paraId="019EC8E6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302" w:after="0" w:line="240" w:lineRule="auto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  <w:t>Liczba mieszkańców miasta na terenie gminy, którzy złożyli deklarację o wysokości opłaty za gospodarowanie odpadami komunalnymi – stan na dzień 31.12.2023 -  1449.</w:t>
      </w:r>
    </w:p>
    <w:p w14:paraId="438DE22B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302" w:after="0" w:line="240" w:lineRule="auto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  <w:t xml:space="preserve">Liczba mieszkańców wsi na terenie gminy, którzy złożyli deklarację o wysokości opłaty za gospodarowanie odpadami komunalnymi – stan na dzień 31.12.2023 - 3750 .                                                                                                                               </w:t>
      </w:r>
    </w:p>
    <w:p w14:paraId="352A6874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346" w:lineRule="exact"/>
        <w:rPr>
          <w:rFonts w:ascii="Times New Roman" w:eastAsia="Times New Roman" w:hAnsi="Times New Roman" w:cs="Times New Roman"/>
          <w:b/>
          <w:bCs/>
          <w:color w:val="000000"/>
          <w:spacing w:val="-17"/>
          <w:sz w:val="26"/>
          <w:szCs w:val="26"/>
          <w:lang w:eastAsia="pl-PL"/>
        </w:rPr>
      </w:pPr>
    </w:p>
    <w:p w14:paraId="36F5F2E6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346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b/>
          <w:bCs/>
          <w:color w:val="000000"/>
          <w:spacing w:val="-17"/>
          <w:sz w:val="26"/>
          <w:szCs w:val="26"/>
          <w:lang w:eastAsia="pl-PL"/>
        </w:rPr>
        <w:t xml:space="preserve">Koszty     poniesione     w      związku     z      odbieraniem,     odzyskiem,     recyklingiem 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l-PL"/>
        </w:rPr>
        <w:t>i unieszkodliwianiem odpadów komunalnych.</w:t>
      </w:r>
    </w:p>
    <w:p w14:paraId="14742358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288" w:after="0" w:line="293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pl-PL"/>
        </w:rPr>
        <w:t xml:space="preserve">Koszty   poniesione   w   związku   z   odbiorem,   odzyskiem   recyklingiem   i   unieszkodliwianiem </w:t>
      </w: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>odpadów komunalnych poniesione przez Gminę Piątek w 2023 r.:</w:t>
      </w:r>
    </w:p>
    <w:p w14:paraId="467CACE0" w14:textId="77777777" w:rsidR="00197451" w:rsidRPr="00197451" w:rsidRDefault="00197451" w:rsidP="00197451">
      <w:pPr>
        <w:widowControl w:val="0"/>
        <w:numPr>
          <w:ilvl w:val="0"/>
          <w:numId w:val="6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93" w:after="0" w:line="293" w:lineRule="exact"/>
        <w:ind w:left="710" w:right="5" w:hanging="350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Koszty za usługę w zakresie odbioru i zagospodarowania odpadów komunalnych </w:t>
      </w:r>
      <w:r w:rsidRPr="00197451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pl-PL"/>
        </w:rPr>
        <w:t xml:space="preserve">z nieruchomości zamieszkałych na terenie Gminy Piątek 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wyniosły: 1.748.074,88 zł.</w:t>
      </w:r>
    </w:p>
    <w:p w14:paraId="3800F946" w14:textId="77777777" w:rsidR="00197451" w:rsidRPr="00197451" w:rsidRDefault="00197451" w:rsidP="00197451">
      <w:pPr>
        <w:widowControl w:val="0"/>
        <w:numPr>
          <w:ilvl w:val="0"/>
          <w:numId w:val="6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710" w:hanging="350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 xml:space="preserve">Koszty obsługi systemu (wynagrodzenie pracowników związanych z tworzeniem oraz </w:t>
      </w: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>obsługą systemu, szkolenia pracownikó</w:t>
      </w:r>
      <w:r w:rsidRPr="0019745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  <w:t>w  wyniosły: 91.574,14 zł.</w:t>
      </w:r>
    </w:p>
    <w:p w14:paraId="1867BB7D" w14:textId="77777777" w:rsidR="00197451" w:rsidRPr="00197451" w:rsidRDefault="00197451" w:rsidP="00197451">
      <w:pPr>
        <w:widowControl w:val="0"/>
        <w:numPr>
          <w:ilvl w:val="0"/>
          <w:numId w:val="6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93" w:lineRule="exact"/>
        <w:ind w:left="710" w:right="10" w:hanging="350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pl-PL"/>
        </w:rPr>
        <w:t xml:space="preserve">Pozostałe koszty obsługi systemu: zakup materiałów biurowych i eksploatacyjnych do </w:t>
      </w:r>
      <w:r w:rsidRPr="001974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sprzętu komputerowego, koszty wysyłki korespondencji itp.: 700,00 zł </w:t>
      </w:r>
    </w:p>
    <w:p w14:paraId="5E9061B5" w14:textId="77777777" w:rsidR="00197451" w:rsidRPr="00197451" w:rsidRDefault="00197451" w:rsidP="00197451">
      <w:pPr>
        <w:widowControl w:val="0"/>
        <w:shd w:val="clear" w:color="auto" w:fill="FFFFFF"/>
        <w:tabs>
          <w:tab w:val="left" w:pos="1430"/>
          <w:tab w:val="left" w:pos="3355"/>
          <w:tab w:val="left" w:pos="4819"/>
          <w:tab w:val="left" w:pos="5328"/>
          <w:tab w:val="left" w:pos="7896"/>
        </w:tabs>
        <w:autoSpaceDE w:val="0"/>
        <w:autoSpaceDN w:val="0"/>
        <w:adjustRightInd w:val="0"/>
        <w:spacing w:before="614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b/>
          <w:bCs/>
          <w:color w:val="000000"/>
          <w:spacing w:val="-10"/>
          <w:sz w:val="26"/>
          <w:szCs w:val="26"/>
          <w:lang w:eastAsia="pl-PL"/>
        </w:rPr>
        <w:t>Potrzeby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l-PL"/>
        </w:rPr>
        <w:tab/>
      </w:r>
      <w:r w:rsidRPr="00197451">
        <w:rPr>
          <w:rFonts w:ascii="Times New Roman" w:eastAsia="Times New Roman" w:hAnsi="Times New Roman" w:cs="Times New Roman"/>
          <w:b/>
          <w:bCs/>
          <w:color w:val="000000"/>
          <w:spacing w:val="-10"/>
          <w:sz w:val="26"/>
          <w:szCs w:val="26"/>
          <w:lang w:eastAsia="pl-PL"/>
        </w:rPr>
        <w:t>inwestycyjne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l-PL"/>
        </w:rPr>
        <w:tab/>
      </w:r>
      <w:r w:rsidRPr="00197451">
        <w:rPr>
          <w:rFonts w:ascii="Times New Roman" w:eastAsia="Times New Roman" w:hAnsi="Times New Roman" w:cs="Times New Roman"/>
          <w:b/>
          <w:bCs/>
          <w:color w:val="000000"/>
          <w:spacing w:val="-10"/>
          <w:sz w:val="26"/>
          <w:szCs w:val="26"/>
          <w:lang w:eastAsia="pl-PL"/>
        </w:rPr>
        <w:t>związane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l-PL"/>
        </w:rPr>
        <w:tab/>
        <w:t>z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l-PL"/>
        </w:rPr>
        <w:tab/>
      </w:r>
      <w:r w:rsidRPr="00197451">
        <w:rPr>
          <w:rFonts w:ascii="Times New Roman" w:eastAsia="Times New Roman" w:hAnsi="Times New Roman" w:cs="Times New Roman"/>
          <w:b/>
          <w:bCs/>
          <w:color w:val="000000"/>
          <w:spacing w:val="-10"/>
          <w:sz w:val="26"/>
          <w:szCs w:val="26"/>
          <w:lang w:eastAsia="pl-PL"/>
        </w:rPr>
        <w:t>gospodarowaniem</w:t>
      </w:r>
      <w:r w:rsidRPr="0019745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l-PL"/>
        </w:rPr>
        <w:tab/>
      </w:r>
      <w:r w:rsidRPr="00197451">
        <w:rPr>
          <w:rFonts w:ascii="Times New Roman" w:eastAsia="Times New Roman" w:hAnsi="Times New Roman" w:cs="Times New Roman"/>
          <w:b/>
          <w:bCs/>
          <w:color w:val="000000"/>
          <w:spacing w:val="-8"/>
          <w:sz w:val="26"/>
          <w:szCs w:val="26"/>
          <w:lang w:eastAsia="pl-PL"/>
        </w:rPr>
        <w:t>odpadami</w:t>
      </w:r>
    </w:p>
    <w:p w14:paraId="6401388A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34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451">
        <w:rPr>
          <w:rFonts w:ascii="Times New Roman" w:eastAsia="Times New Roman" w:hAnsi="Times New Roman" w:cs="Times New Roman"/>
          <w:b/>
          <w:bCs/>
          <w:color w:val="000000"/>
          <w:spacing w:val="-6"/>
          <w:sz w:val="26"/>
          <w:szCs w:val="26"/>
          <w:lang w:eastAsia="pl-PL"/>
        </w:rPr>
        <w:t>komunalnymi.</w:t>
      </w:r>
    </w:p>
    <w:p w14:paraId="1DE2F388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before="288" w:after="0" w:line="293" w:lineRule="exact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lastRenderedPageBreak/>
        <w:t>Gmina Piątek jest członkiem Związku Międzygminnego ,,BZURA”. Budowa Regionalnego Zakładu Zagospodarowania Odpadów Komunalnych, instalacja w Piaskach Bankowych ,gm. Bielawy jest jednym ze strategicznych zadań w gospodarce odpadami komunalnymi w województwie łódzkim. Powyższy Zakład rozwiąże potrzebę tworzenia PSZOK-u na terenie gminy. Z uwagi na przedłużające się prace związane z budową Zakładu istnieje potrzeba utworzenia stacjonarnego punktu selektywnej zbiórki odpadów komunalnych na terenie gminy .</w:t>
      </w: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br/>
        <w:t xml:space="preserve">Dostarczanie przez mieszkańców większej ilości jednorodnych odpadów, zebranych w sposób selektywny do sortowni odpadów w Kutnie ul. </w:t>
      </w:r>
      <w:proofErr w:type="spellStart"/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>Łąkoszyńska</w:t>
      </w:r>
      <w:proofErr w:type="spellEnd"/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 xml:space="preserve"> 127 (siedziba firmy </w:t>
      </w:r>
      <w:proofErr w:type="spellStart"/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PreZero</w:t>
      </w:r>
      <w:proofErr w:type="spellEnd"/>
      <w:r w:rsidRPr="0019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 Service Centrum Sp. z o.o.</w:t>
      </w:r>
      <w:r w:rsidRPr="0019745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  <w:t xml:space="preserve"> oddalona od gminy ok. 20km) jest mało komfortowe.</w:t>
      </w:r>
    </w:p>
    <w:p w14:paraId="26A56360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pl-PL"/>
        </w:rPr>
      </w:pPr>
      <w:r w:rsidRPr="0019745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9745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97451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pl-PL"/>
        </w:rPr>
        <w:t>Opracował: Krzysztof  Menes</w:t>
      </w:r>
    </w:p>
    <w:p w14:paraId="31E231D8" w14:textId="77777777" w:rsidR="00197451" w:rsidRPr="00197451" w:rsidRDefault="00197451" w:rsidP="00197451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pl-PL"/>
        </w:rPr>
      </w:pPr>
    </w:p>
    <w:p w14:paraId="408D118B" w14:textId="2B663C9E" w:rsidR="008C4E0E" w:rsidRDefault="008C4E0E"/>
    <w:sectPr w:rsidR="008C4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24F64"/>
    <w:multiLevelType w:val="singleLevel"/>
    <w:tmpl w:val="FFFFFFFF"/>
    <w:lvl w:ilvl="0">
      <w:start w:val="1"/>
      <w:numFmt w:val="decimal"/>
      <w:lvlText w:val="%1)"/>
      <w:legacy w:legacy="1" w:legacySpace="0" w:legacyIndent="350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" w15:restartNumberingAfterBreak="0">
    <w:nsid w:val="2CC413F4"/>
    <w:multiLevelType w:val="singleLevel"/>
    <w:tmpl w:val="FFFFFFFF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2" w15:restartNumberingAfterBreak="0">
    <w:nsid w:val="37AA2D8A"/>
    <w:multiLevelType w:val="singleLevel"/>
    <w:tmpl w:val="FFFFFFFF"/>
    <w:lvl w:ilvl="0">
      <w:start w:val="1"/>
      <w:numFmt w:val="decimal"/>
      <w:lvlText w:val="%1)"/>
      <w:legacy w:legacy="1" w:legacySpace="0" w:legacyIndent="350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3" w15:restartNumberingAfterBreak="0">
    <w:nsid w:val="50B61F9C"/>
    <w:multiLevelType w:val="singleLevel"/>
    <w:tmpl w:val="FFFFFFFF"/>
    <w:lvl w:ilvl="0">
      <w:start w:val="1"/>
      <w:numFmt w:val="decimal"/>
      <w:lvlText w:val="%1)"/>
      <w:legacy w:legacy="1" w:legacySpace="0" w:legacyIndent="288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4" w15:restartNumberingAfterBreak="0">
    <w:nsid w:val="5BBA2B8E"/>
    <w:multiLevelType w:val="singleLevel"/>
    <w:tmpl w:val="FFFFFFFF"/>
    <w:lvl w:ilvl="0">
      <w:start w:val="3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5" w15:restartNumberingAfterBreak="0">
    <w:nsid w:val="79E10079"/>
    <w:multiLevelType w:val="singleLevel"/>
    <w:tmpl w:val="FFFFFFFF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Arial" w:hAnsi="Arial" w:cs="Arial" w:hint="default"/>
      </w:rPr>
    </w:lvl>
  </w:abstractNum>
  <w:num w:numId="1" w16cid:durableId="1071197775">
    <w:abstractNumId w:val="5"/>
    <w:lvlOverride w:ilvl="0">
      <w:startOverride w:val="1"/>
    </w:lvlOverride>
  </w:num>
  <w:num w:numId="2" w16cid:durableId="308444342">
    <w:abstractNumId w:val="4"/>
    <w:lvlOverride w:ilvl="0">
      <w:startOverride w:val="3"/>
    </w:lvlOverride>
  </w:num>
  <w:num w:numId="3" w16cid:durableId="1114788013">
    <w:abstractNumId w:val="3"/>
    <w:lvlOverride w:ilvl="0">
      <w:startOverride w:val="1"/>
    </w:lvlOverride>
  </w:num>
  <w:num w:numId="4" w16cid:durableId="562106498">
    <w:abstractNumId w:val="1"/>
    <w:lvlOverride w:ilvl="0">
      <w:startOverride w:val="1"/>
    </w:lvlOverride>
  </w:num>
  <w:num w:numId="5" w16cid:durableId="727653807">
    <w:abstractNumId w:val="0"/>
    <w:lvlOverride w:ilvl="0">
      <w:startOverride w:val="1"/>
    </w:lvlOverride>
  </w:num>
  <w:num w:numId="6" w16cid:durableId="15797073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664"/>
    <w:rsid w:val="001372CA"/>
    <w:rsid w:val="00197451"/>
    <w:rsid w:val="008C4B9B"/>
    <w:rsid w:val="008C4E0E"/>
    <w:rsid w:val="00A93D6E"/>
    <w:rsid w:val="00E5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23C7D"/>
  <w15:chartTrackingRefBased/>
  <w15:docId w15:val="{10E151D8-E46C-487E-9005-4F26E22F1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34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1697</Words>
  <Characters>10188</Characters>
  <Application>Microsoft Office Word</Application>
  <DocSecurity>0</DocSecurity>
  <Lines>84</Lines>
  <Paragraphs>23</Paragraphs>
  <ScaleCrop>false</ScaleCrop>
  <Company/>
  <LinksUpToDate>false</LinksUpToDate>
  <CharactersWithSpaces>11862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Menes</dc:creator>
  <cp:keywords/>
  <dc:description/>
  <cp:lastModifiedBy>Krzysztof Menes</cp:lastModifiedBy>
  <cp:revision>3</cp:revision>
  <dcterms:created xsi:type="dcterms:W3CDTF">2024-11-29T10:48:00Z</dcterms:created>
  <dcterms:modified xsi:type="dcterms:W3CDTF">2024-11-29T10:50:00Z</dcterms:modified>
</cp:coreProperties>
</file>